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880" w:rsidRPr="00E51880" w:rsidRDefault="00BC0C98" w:rsidP="00E51880">
      <w:r>
        <w:t>Forth Valley Royal Hospital</w:t>
      </w:r>
      <w:r w:rsidR="00E51880" w:rsidRPr="00E51880">
        <w:br/>
      </w:r>
      <w:r w:rsidR="00E51880" w:rsidRPr="00E51880">
        <w:rPr>
          <w:noProof/>
          <w:lang w:eastAsia="en-GB"/>
        </w:rPr>
        <w:drawing>
          <wp:inline distT="0" distB="0" distL="0" distR="0">
            <wp:extent cx="5067300" cy="3372399"/>
            <wp:effectExtent l="19050" t="0" r="0" b="0"/>
            <wp:docPr id="1032334516" name="Picture 2" descr="A building with a round roof&#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334516" name="Picture 2" descr="A building with a round roof&#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73212" cy="3376333"/>
                    </a:xfrm>
                    <a:prstGeom prst="rect">
                      <a:avLst/>
                    </a:prstGeom>
                    <a:noFill/>
                    <a:ln>
                      <a:noFill/>
                    </a:ln>
                  </pic:spPr>
                </pic:pic>
              </a:graphicData>
            </a:graphic>
          </wp:inline>
        </w:drawing>
      </w:r>
    </w:p>
    <w:p w:rsidR="00E51880" w:rsidRPr="00E51880" w:rsidRDefault="00E51880" w:rsidP="00E51880">
      <w:bookmarkStart w:id="0" w:name="toc-1"/>
      <w:bookmarkEnd w:id="0"/>
      <w:r w:rsidRPr="00E51880">
        <w:rPr>
          <w:b/>
          <w:bCs/>
        </w:rPr>
        <w:t>Contacts</w:t>
      </w:r>
    </w:p>
    <w:tbl>
      <w:tblPr>
        <w:tblW w:w="90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989"/>
        <w:gridCol w:w="2720"/>
        <w:gridCol w:w="3336"/>
      </w:tblGrid>
      <w:tr w:rsidR="00E51880" w:rsidRPr="00E51880" w:rsidTr="00E51880">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rPr>
                <w:b/>
                <w:bCs/>
                <w:i/>
                <w:iCs/>
              </w:rPr>
              <w:t>Name of Contact</w:t>
            </w:r>
          </w:p>
        </w:tc>
        <w:tc>
          <w:tcPr>
            <w:tcW w:w="2715"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rPr>
                <w:b/>
                <w:bCs/>
                <w:i/>
                <w:iCs/>
              </w:rPr>
              <w:t>Designation in hospital</w:t>
            </w:r>
          </w:p>
        </w:tc>
        <w:tc>
          <w:tcPr>
            <w:tcW w:w="3330"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rPr>
                <w:b/>
                <w:bCs/>
                <w:i/>
                <w:iCs/>
              </w:rPr>
              <w:t>Email address</w:t>
            </w:r>
          </w:p>
        </w:tc>
      </w:tr>
      <w:tr w:rsidR="00E51880" w:rsidRPr="00E51880" w:rsidTr="00E51880">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t>Dr Kate Patrick</w:t>
            </w:r>
          </w:p>
        </w:tc>
        <w:tc>
          <w:tcPr>
            <w:tcW w:w="2715"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t>Director of Medical Education</w:t>
            </w:r>
          </w:p>
        </w:tc>
        <w:tc>
          <w:tcPr>
            <w:tcW w:w="3330"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CE7B19" w:rsidP="00E51880">
            <w:hyperlink r:id="rId6" w:history="1">
              <w:r w:rsidR="00E51880" w:rsidRPr="00E51880">
                <w:rPr>
                  <w:rStyle w:val="Hyperlink"/>
                </w:rPr>
                <w:t>kate.patrick@nhs.scot</w:t>
              </w:r>
            </w:hyperlink>
          </w:p>
        </w:tc>
      </w:tr>
      <w:tr w:rsidR="00E51880" w:rsidRPr="00E51880" w:rsidTr="00E51880">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t>Dr Chris Kelly</w:t>
            </w:r>
          </w:p>
        </w:tc>
        <w:tc>
          <w:tcPr>
            <w:tcW w:w="2715"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t>Sub Dean/Deputy Director of Medical Education</w:t>
            </w:r>
          </w:p>
        </w:tc>
        <w:tc>
          <w:tcPr>
            <w:tcW w:w="3330"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CE7B19" w:rsidP="00E51880">
            <w:hyperlink r:id="rId7" w:history="1">
              <w:r w:rsidR="00E51880" w:rsidRPr="00E51880">
                <w:rPr>
                  <w:rStyle w:val="Hyperlink"/>
                </w:rPr>
                <w:t>Chris.kelly@nhs.scot</w:t>
              </w:r>
            </w:hyperlink>
          </w:p>
          <w:p w:rsidR="00E51880" w:rsidRPr="00E51880" w:rsidRDefault="00E51880" w:rsidP="00E51880">
            <w:r w:rsidRPr="00E51880">
              <w:t> </w:t>
            </w:r>
          </w:p>
        </w:tc>
      </w:tr>
      <w:tr w:rsidR="00E51880" w:rsidRPr="00E51880" w:rsidTr="00E51880">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BC0C98" w:rsidP="00E51880">
            <w:r>
              <w:t>Rachael Angus-Felton</w:t>
            </w:r>
          </w:p>
        </w:tc>
        <w:tc>
          <w:tcPr>
            <w:tcW w:w="2715"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t>Undergraduate Coordinator</w:t>
            </w:r>
          </w:p>
        </w:tc>
        <w:tc>
          <w:tcPr>
            <w:tcW w:w="3330"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CE7B19" w:rsidP="00E51880">
            <w:hyperlink r:id="rId8" w:history="1">
              <w:r w:rsidR="00E51880" w:rsidRPr="00E51880">
                <w:rPr>
                  <w:rStyle w:val="Hyperlink"/>
                </w:rPr>
                <w:t>margot.robinson@nhs.scot</w:t>
              </w:r>
            </w:hyperlink>
          </w:p>
        </w:tc>
      </w:tr>
    </w:tbl>
    <w:p w:rsidR="00E51880" w:rsidRPr="00E51880" w:rsidRDefault="00E51880" w:rsidP="00E51880">
      <w:r w:rsidRPr="00E51880">
        <w:t> </w:t>
      </w:r>
    </w:p>
    <w:p w:rsidR="00E51880" w:rsidRPr="00E51880" w:rsidRDefault="00E51880" w:rsidP="00E51880">
      <w:bookmarkStart w:id="1" w:name="toc-2"/>
      <w:bookmarkEnd w:id="1"/>
      <w:r w:rsidRPr="00E51880">
        <w:rPr>
          <w:b/>
          <w:bCs/>
        </w:rPr>
        <w:t>Clinical Teaching Fellows</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035"/>
        <w:gridCol w:w="4935"/>
      </w:tblGrid>
      <w:tr w:rsidR="00E51880" w:rsidRPr="00E51880" w:rsidTr="00E51880">
        <w:tc>
          <w:tcPr>
            <w:tcW w:w="4035"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rPr>
                <w:b/>
                <w:bCs/>
                <w:i/>
                <w:iCs/>
              </w:rPr>
              <w:t>Name of Contact</w:t>
            </w:r>
          </w:p>
        </w:tc>
        <w:tc>
          <w:tcPr>
            <w:tcW w:w="4935"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rPr>
                <w:b/>
                <w:bCs/>
                <w:i/>
                <w:iCs/>
              </w:rPr>
              <w:t>Email address</w:t>
            </w:r>
          </w:p>
        </w:tc>
      </w:tr>
      <w:tr w:rsidR="00E51880" w:rsidRPr="00E51880" w:rsidTr="00E51880">
        <w:tc>
          <w:tcPr>
            <w:tcW w:w="4035"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E51880" w:rsidRPr="00E51880" w:rsidRDefault="00E51880" w:rsidP="00BC0C98">
            <w:r w:rsidRPr="00E51880">
              <w:t xml:space="preserve">Dr </w:t>
            </w:r>
            <w:r w:rsidR="00BC0C98">
              <w:t xml:space="preserve">Rebecca </w:t>
            </w:r>
            <w:proofErr w:type="spellStart"/>
            <w:r w:rsidR="00BC0C98">
              <w:t>Gibney</w:t>
            </w:r>
            <w:proofErr w:type="spellEnd"/>
          </w:p>
        </w:tc>
        <w:tc>
          <w:tcPr>
            <w:tcW w:w="4935"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E51880" w:rsidRPr="00E51880" w:rsidRDefault="00BC0C98" w:rsidP="00E51880">
            <w:r>
              <w:t>Rebecca.gibney2</w:t>
            </w:r>
            <w:r w:rsidR="00E51880" w:rsidRPr="00E51880">
              <w:t>@nhs.scot</w:t>
            </w:r>
          </w:p>
        </w:tc>
      </w:tr>
      <w:tr w:rsidR="00E51880" w:rsidRPr="00E51880" w:rsidTr="00E51880">
        <w:tc>
          <w:tcPr>
            <w:tcW w:w="4035"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E51880" w:rsidRPr="00E51880" w:rsidRDefault="00E51880" w:rsidP="00E51880">
            <w:r w:rsidRPr="00E51880">
              <w:t xml:space="preserve">Dr </w:t>
            </w:r>
            <w:proofErr w:type="spellStart"/>
            <w:r w:rsidRPr="00E51880">
              <w:t>Arman</w:t>
            </w:r>
            <w:proofErr w:type="spellEnd"/>
            <w:r w:rsidRPr="00E51880">
              <w:t xml:space="preserve"> </w:t>
            </w:r>
            <w:proofErr w:type="spellStart"/>
            <w:r w:rsidRPr="00E51880">
              <w:t>Shirandami</w:t>
            </w:r>
            <w:proofErr w:type="spellEnd"/>
          </w:p>
        </w:tc>
        <w:tc>
          <w:tcPr>
            <w:tcW w:w="4935"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E51880" w:rsidRPr="00E51880" w:rsidRDefault="00E51880" w:rsidP="00E51880">
            <w:r w:rsidRPr="00E51880">
              <w:t>arman.shirandami@nhs.scot</w:t>
            </w:r>
          </w:p>
        </w:tc>
      </w:tr>
      <w:tr w:rsidR="00E51880" w:rsidRPr="00E51880" w:rsidTr="00E51880">
        <w:tc>
          <w:tcPr>
            <w:tcW w:w="4035"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E51880" w:rsidRPr="00E51880" w:rsidRDefault="00E51880" w:rsidP="00BC0C98">
            <w:r w:rsidRPr="00E51880">
              <w:t xml:space="preserve">Dr </w:t>
            </w:r>
            <w:r w:rsidR="00BC0C98">
              <w:t>Craig Anderson</w:t>
            </w:r>
          </w:p>
        </w:tc>
        <w:tc>
          <w:tcPr>
            <w:tcW w:w="4935"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E51880" w:rsidRPr="00E51880" w:rsidRDefault="00BC0C98" w:rsidP="00E51880">
            <w:r>
              <w:t>Craig.anderson4</w:t>
            </w:r>
            <w:r w:rsidR="00E51880" w:rsidRPr="00E51880">
              <w:t>@nhs.scot</w:t>
            </w:r>
          </w:p>
        </w:tc>
      </w:tr>
    </w:tbl>
    <w:p w:rsidR="00E51880" w:rsidRDefault="00E51880" w:rsidP="00E51880">
      <w:r w:rsidRPr="00E51880">
        <w:br/>
      </w:r>
      <w:bookmarkStart w:id="2" w:name="toc-3"/>
      <w:bookmarkEnd w:id="2"/>
    </w:p>
    <w:p w:rsidR="00BC0C98" w:rsidRPr="00E51880" w:rsidRDefault="00BC0C98" w:rsidP="00E51880"/>
    <w:p w:rsidR="00E51880" w:rsidRPr="00E51880" w:rsidRDefault="00E51880" w:rsidP="00E51880">
      <w:r w:rsidRPr="00E51880">
        <w:rPr>
          <w:b/>
          <w:bCs/>
        </w:rPr>
        <w:lastRenderedPageBreak/>
        <w:t>Forth Valley Medical Education Website</w:t>
      </w:r>
    </w:p>
    <w:p w:rsidR="00E51880" w:rsidRPr="00E51880" w:rsidRDefault="00E51880" w:rsidP="00E51880">
      <w:r w:rsidRPr="00E51880">
        <w:t>This website gives information to students about their attachment and has an event page detailing all the tutorials and teaching events. And can be accessed on </w:t>
      </w:r>
      <w:hyperlink r:id="rId9" w:history="1">
        <w:r w:rsidRPr="00E51880">
          <w:rPr>
            <w:rStyle w:val="Hyperlink"/>
          </w:rPr>
          <w:t>https://fvme.org</w:t>
        </w:r>
      </w:hyperlink>
      <w:r w:rsidRPr="00E51880">
        <w:t>/</w:t>
      </w:r>
    </w:p>
    <w:p w:rsidR="00E51880" w:rsidRPr="00E51880" w:rsidRDefault="00E51880" w:rsidP="00E51880"/>
    <w:p w:rsidR="00E51880" w:rsidRPr="00E51880" w:rsidRDefault="00E51880" w:rsidP="00E51880">
      <w:r w:rsidRPr="00E51880">
        <w:rPr>
          <w:b/>
          <w:bCs/>
        </w:rPr>
        <w:t>Organised Educational Events</w:t>
      </w:r>
    </w:p>
    <w:p w:rsidR="00E51880" w:rsidRPr="00E51880" w:rsidRDefault="00E51880" w:rsidP="00E51880">
      <w:bookmarkStart w:id="3" w:name="toc-5"/>
      <w:bookmarkEnd w:id="3"/>
      <w:r w:rsidRPr="00E51880">
        <w:rPr>
          <w:b/>
          <w:bCs/>
        </w:rPr>
        <w:t>Medicine</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375"/>
        <w:gridCol w:w="3375"/>
      </w:tblGrid>
      <w:tr w:rsidR="00E51880" w:rsidRPr="00E51880" w:rsidTr="00E51880">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rPr>
                <w:b/>
                <w:bCs/>
                <w:i/>
                <w:iCs/>
              </w:rPr>
              <w:t>Organised Educational Events</w:t>
            </w:r>
          </w:p>
        </w:tc>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BC0C98" w:rsidP="00E51880">
            <w:r>
              <w:rPr>
                <w:b/>
                <w:bCs/>
                <w:i/>
                <w:iCs/>
              </w:rPr>
              <w:t>Session details</w:t>
            </w:r>
          </w:p>
        </w:tc>
      </w:tr>
      <w:tr w:rsidR="00BC0C98" w:rsidRPr="00E51880" w:rsidTr="00E51880">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BC0C98" w:rsidRPr="00E51880" w:rsidRDefault="00BC0C98" w:rsidP="00E51880"/>
        </w:tc>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BC0C98" w:rsidRPr="00E51880" w:rsidRDefault="00BC0C98" w:rsidP="00E51880"/>
        </w:tc>
      </w:tr>
      <w:tr w:rsidR="00E51880" w:rsidRPr="00E51880" w:rsidTr="00BC0C98">
        <w:trPr>
          <w:trHeight w:val="1075"/>
        </w:trPr>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BC0C98" w:rsidP="00E51880">
            <w:r>
              <w:t xml:space="preserve">Dr </w:t>
            </w:r>
            <w:proofErr w:type="spellStart"/>
            <w:r>
              <w:t>Scougal</w:t>
            </w:r>
            <w:proofErr w:type="spellEnd"/>
            <w:r>
              <w:t xml:space="preserve"> </w:t>
            </w:r>
            <w:r w:rsidR="00E51880" w:rsidRPr="00E51880">
              <w:t>Bedside teaching</w:t>
            </w:r>
          </w:p>
        </w:tc>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BC0C98" w:rsidP="00BC0C98">
            <w:r>
              <w:t>Monday afternoons for Glasgow and Edinburgh medicine students</w:t>
            </w:r>
          </w:p>
        </w:tc>
      </w:tr>
      <w:tr w:rsidR="00BC0C98" w:rsidRPr="00E51880" w:rsidTr="00E51880">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BC0C98" w:rsidRPr="00E51880" w:rsidRDefault="00BC0C98" w:rsidP="00E51880">
            <w:r>
              <w:t>Monday Medical meeting</w:t>
            </w:r>
          </w:p>
        </w:tc>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BC0C98" w:rsidRPr="00E51880" w:rsidRDefault="00BC0C98" w:rsidP="00E51880">
            <w:r>
              <w:t>Monday 12.30pm, lecture theatre</w:t>
            </w:r>
          </w:p>
        </w:tc>
      </w:tr>
      <w:tr w:rsidR="00E51880" w:rsidRPr="00E51880" w:rsidTr="00E51880">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BC0C98" w:rsidP="00E51880">
            <w:r>
              <w:t>Undergraduate Grand Round</w:t>
            </w:r>
          </w:p>
        </w:tc>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BC0C98" w:rsidP="00BC0C98">
            <w:r>
              <w:t>Every Friday 2pm</w:t>
            </w:r>
          </w:p>
        </w:tc>
      </w:tr>
      <w:tr w:rsidR="00E51880" w:rsidRPr="00E51880" w:rsidTr="00E51880">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t>Tutorials</w:t>
            </w:r>
          </w:p>
        </w:tc>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BC0C98" w:rsidRPr="00E51880" w:rsidRDefault="00BC0C98" w:rsidP="00BC0C98">
            <w:r>
              <w:t>CTF led session once weekly</w:t>
            </w:r>
            <w:r w:rsidR="00E51880" w:rsidRPr="00E51880">
              <w:t xml:space="preserve"> </w:t>
            </w:r>
          </w:p>
          <w:p w:rsidR="00E51880" w:rsidRPr="00E51880" w:rsidRDefault="00E51880" w:rsidP="00E51880"/>
        </w:tc>
      </w:tr>
      <w:tr w:rsidR="00E51880" w:rsidRPr="00E51880" w:rsidTr="00E51880">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t>Clinical Skills/Simulation (RMSP)</w:t>
            </w:r>
          </w:p>
        </w:tc>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t>1 per attachment</w:t>
            </w:r>
          </w:p>
        </w:tc>
      </w:tr>
    </w:tbl>
    <w:p w:rsidR="00E51880" w:rsidRPr="00E51880" w:rsidRDefault="00E51880" w:rsidP="00E51880">
      <w:r w:rsidRPr="00E51880">
        <w:br/>
      </w:r>
    </w:p>
    <w:p w:rsidR="00E51880" w:rsidRPr="00E51880" w:rsidRDefault="00E51880" w:rsidP="00E51880">
      <w:r w:rsidRPr="00E51880">
        <w:rPr>
          <w:b/>
          <w:bCs/>
        </w:rPr>
        <w:t>Surgery</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375"/>
        <w:gridCol w:w="3375"/>
      </w:tblGrid>
      <w:tr w:rsidR="00E51880" w:rsidRPr="00E51880" w:rsidTr="00E51880">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rPr>
                <w:b/>
                <w:bCs/>
                <w:i/>
                <w:iCs/>
              </w:rPr>
              <w:t>Organised Educational Events</w:t>
            </w:r>
          </w:p>
        </w:tc>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rPr>
                <w:b/>
                <w:bCs/>
                <w:i/>
                <w:iCs/>
              </w:rPr>
              <w:t>Average number per week</w:t>
            </w:r>
          </w:p>
        </w:tc>
      </w:tr>
      <w:tr w:rsidR="00E51880" w:rsidRPr="00E51880" w:rsidTr="00E51880">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t>Tutorials</w:t>
            </w:r>
          </w:p>
        </w:tc>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BC0C98" w:rsidP="00E51880">
            <w:r>
              <w:t>An average of 5</w:t>
            </w:r>
            <w:r w:rsidR="00E51880" w:rsidRPr="00E51880">
              <w:t xml:space="preserve"> consultant led sessions per week </w:t>
            </w:r>
            <w:r>
              <w:t>in person/</w:t>
            </w:r>
            <w:r w:rsidR="00E51880" w:rsidRPr="00E51880">
              <w:t>via Teams</w:t>
            </w:r>
          </w:p>
          <w:p w:rsidR="00E51880" w:rsidRPr="00E51880" w:rsidRDefault="00E51880" w:rsidP="00BC0C98">
            <w:r w:rsidRPr="00E51880">
              <w:t xml:space="preserve">Opportunity to join the MDTs weekly </w:t>
            </w:r>
          </w:p>
        </w:tc>
      </w:tr>
    </w:tbl>
    <w:p w:rsidR="00E51880" w:rsidRPr="00E51880" w:rsidRDefault="00E51880" w:rsidP="00E51880">
      <w:r w:rsidRPr="00E51880">
        <w:rPr>
          <w:b/>
          <w:bCs/>
        </w:rPr>
        <w:t> </w:t>
      </w:r>
    </w:p>
    <w:p w:rsidR="00BC0C98" w:rsidRDefault="00BC0C98" w:rsidP="00E51880">
      <w:pPr>
        <w:rPr>
          <w:b/>
          <w:bCs/>
        </w:rPr>
      </w:pPr>
      <w:r>
        <w:rPr>
          <w:b/>
          <w:bCs/>
        </w:rPr>
        <w:t>Other teaching opportunities</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375"/>
        <w:gridCol w:w="3375"/>
      </w:tblGrid>
      <w:tr w:rsidR="00BC0C98" w:rsidRPr="00E51880" w:rsidTr="006C5315">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BC0C98" w:rsidRPr="00E51880" w:rsidRDefault="00BC0C98" w:rsidP="006C5315">
            <w:r w:rsidRPr="00E51880">
              <w:rPr>
                <w:b/>
                <w:bCs/>
                <w:i/>
                <w:iCs/>
              </w:rPr>
              <w:t>Organised Educational Events</w:t>
            </w:r>
          </w:p>
        </w:tc>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BC0C98" w:rsidRPr="00E51880" w:rsidRDefault="00BC0C98" w:rsidP="006C5315">
            <w:r w:rsidRPr="00E51880">
              <w:rPr>
                <w:b/>
                <w:bCs/>
                <w:i/>
                <w:iCs/>
              </w:rPr>
              <w:t>Average number per week</w:t>
            </w:r>
          </w:p>
        </w:tc>
      </w:tr>
      <w:tr w:rsidR="00BC0C98" w:rsidRPr="00E51880" w:rsidTr="00BC0C98">
        <w:trPr>
          <w:trHeight w:val="1545"/>
        </w:trPr>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BC0C98" w:rsidRPr="00E51880" w:rsidRDefault="00BC0C98" w:rsidP="006C5315">
            <w:r>
              <w:lastRenderedPageBreak/>
              <w:t>Radiology teaching</w:t>
            </w:r>
          </w:p>
        </w:tc>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BC0C98" w:rsidRPr="00E51880" w:rsidRDefault="00BC0C98" w:rsidP="006C5315">
            <w:r>
              <w:t>10.30am every Wednesday in seminar room. 4 topics: CXR, AXR, Ct head and common fractures.</w:t>
            </w:r>
            <w:r w:rsidRPr="00E51880">
              <w:t xml:space="preserve"> </w:t>
            </w:r>
          </w:p>
        </w:tc>
      </w:tr>
      <w:tr w:rsidR="00BC0C98" w:rsidRPr="00E51880" w:rsidTr="006C5315">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BC0C98" w:rsidRDefault="00BC0C98" w:rsidP="006C5315">
            <w:r>
              <w:t>FY1 teaching</w:t>
            </w:r>
          </w:p>
        </w:tc>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BC0C98" w:rsidRDefault="00BC0C98" w:rsidP="006C5315">
            <w:r>
              <w:t>Thursday at 12pm, lecture theatre</w:t>
            </w:r>
          </w:p>
        </w:tc>
      </w:tr>
    </w:tbl>
    <w:p w:rsidR="00BC0C98" w:rsidRDefault="00BC0C98" w:rsidP="00E51880">
      <w:pPr>
        <w:rPr>
          <w:b/>
          <w:bCs/>
        </w:rPr>
      </w:pPr>
    </w:p>
    <w:p w:rsidR="00E51880" w:rsidRPr="00E51880" w:rsidRDefault="00E51880" w:rsidP="00E51880">
      <w:r w:rsidRPr="00E51880">
        <w:rPr>
          <w:b/>
          <w:bCs/>
        </w:rPr>
        <w:t>Wards</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375"/>
        <w:gridCol w:w="3375"/>
      </w:tblGrid>
      <w:tr w:rsidR="00E51880" w:rsidRPr="00E51880" w:rsidTr="00E51880">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rPr>
                <w:b/>
                <w:bCs/>
                <w:i/>
                <w:iCs/>
              </w:rPr>
              <w:t>Wards</w:t>
            </w:r>
          </w:p>
        </w:tc>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rPr>
                <w:b/>
                <w:bCs/>
                <w:i/>
                <w:iCs/>
              </w:rPr>
              <w:t>Type of ward</w:t>
            </w:r>
          </w:p>
        </w:tc>
      </w:tr>
      <w:tr w:rsidR="00E51880" w:rsidRPr="00E51880" w:rsidTr="00E51880">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BC0C98" w:rsidP="00E51880">
            <w:r>
              <w:t>A11</w:t>
            </w:r>
          </w:p>
        </w:tc>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BC0C98" w:rsidP="00E51880">
            <w:r>
              <w:t>Medical Boarders</w:t>
            </w:r>
          </w:p>
        </w:tc>
      </w:tr>
      <w:tr w:rsidR="00E51880" w:rsidRPr="00E51880" w:rsidTr="00E51880">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t>A12</w:t>
            </w:r>
          </w:p>
        </w:tc>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pPr>
              <w:rPr>
                <w:lang w:val="da-DK"/>
              </w:rPr>
            </w:pPr>
            <w:r w:rsidRPr="00E51880">
              <w:rPr>
                <w:lang w:val="da-DK"/>
              </w:rPr>
              <w:t>Gen Med incl Endocrine &amp; Haematology</w:t>
            </w:r>
          </w:p>
        </w:tc>
      </w:tr>
      <w:tr w:rsidR="00E51880" w:rsidRPr="00E51880" w:rsidTr="00BC0C98">
        <w:trPr>
          <w:trHeight w:val="653"/>
        </w:trPr>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BC0C98" w:rsidP="00E51880">
            <w:r>
              <w:t>A21</w:t>
            </w:r>
          </w:p>
        </w:tc>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BC0C98" w:rsidP="00BC0C98">
            <w:r>
              <w:t>DOME</w:t>
            </w:r>
          </w:p>
        </w:tc>
      </w:tr>
      <w:tr w:rsidR="00BC0C98" w:rsidRPr="00E51880" w:rsidTr="00BC0C98">
        <w:trPr>
          <w:trHeight w:val="653"/>
        </w:trPr>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BC0C98" w:rsidRDefault="00BC0C98" w:rsidP="00E51880">
            <w:r>
              <w:t>A22</w:t>
            </w:r>
          </w:p>
        </w:tc>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BC0C98" w:rsidRDefault="00BC0C98" w:rsidP="00E51880">
            <w:r>
              <w:t>DOME</w:t>
            </w:r>
          </w:p>
        </w:tc>
      </w:tr>
      <w:tr w:rsidR="00BC0C98" w:rsidRPr="00E51880" w:rsidTr="00BC0C98">
        <w:trPr>
          <w:trHeight w:val="653"/>
        </w:trPr>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BC0C98" w:rsidRDefault="00BC0C98" w:rsidP="00E51880">
            <w:r>
              <w:t>A31</w:t>
            </w:r>
          </w:p>
        </w:tc>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BC0C98" w:rsidRDefault="00BC0C98" w:rsidP="00E51880">
            <w:r>
              <w:t>Infectious diseases</w:t>
            </w:r>
          </w:p>
        </w:tc>
      </w:tr>
      <w:tr w:rsidR="00BC0C98" w:rsidRPr="00E51880" w:rsidTr="00BC0C98">
        <w:trPr>
          <w:trHeight w:val="653"/>
        </w:trPr>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BC0C98" w:rsidRDefault="00BC0C98" w:rsidP="00E51880">
            <w:r>
              <w:t>A32</w:t>
            </w:r>
          </w:p>
        </w:tc>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BC0C98" w:rsidRDefault="00BC0C98" w:rsidP="00E51880">
            <w:r>
              <w:t>DOME</w:t>
            </w:r>
          </w:p>
        </w:tc>
      </w:tr>
      <w:tr w:rsidR="00BC0C98" w:rsidRPr="00E51880" w:rsidTr="00BC0C98">
        <w:trPr>
          <w:trHeight w:val="653"/>
        </w:trPr>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BC0C98" w:rsidRDefault="00BC0C98" w:rsidP="00E51880">
            <w:r>
              <w:t>B21</w:t>
            </w:r>
          </w:p>
        </w:tc>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BC0C98" w:rsidRDefault="00BC0C98" w:rsidP="00E51880">
            <w:r>
              <w:t>Stroke</w:t>
            </w:r>
          </w:p>
        </w:tc>
      </w:tr>
      <w:tr w:rsidR="00E51880" w:rsidRPr="00E51880" w:rsidTr="00BC0C98">
        <w:trPr>
          <w:trHeight w:val="715"/>
        </w:trPr>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t>B3</w:t>
            </w:r>
            <w:r w:rsidR="00BC0C98">
              <w:t>1</w:t>
            </w:r>
          </w:p>
        </w:tc>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BC0C98" w:rsidP="00E51880">
            <w:r>
              <w:t>Respiratory</w:t>
            </w:r>
            <w:r w:rsidR="00E51880" w:rsidRPr="00E51880">
              <w:t>/Gen Med</w:t>
            </w:r>
          </w:p>
        </w:tc>
      </w:tr>
      <w:tr w:rsidR="00BC0C98" w:rsidRPr="00E51880" w:rsidTr="00E51880">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BC0C98" w:rsidRPr="00E51880" w:rsidRDefault="00BC0C98" w:rsidP="00E51880">
            <w:r>
              <w:t>B32</w:t>
            </w:r>
          </w:p>
        </w:tc>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BC0C98" w:rsidRDefault="00BC0C98" w:rsidP="00E51880">
            <w:r>
              <w:t>GI/ Gen Med</w:t>
            </w:r>
          </w:p>
        </w:tc>
      </w:tr>
      <w:tr w:rsidR="00E51880" w:rsidRPr="00E51880" w:rsidTr="00500821">
        <w:trPr>
          <w:trHeight w:val="477"/>
        </w:trPr>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t>AAU</w:t>
            </w:r>
          </w:p>
        </w:tc>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t>Medical Acute Receiving</w:t>
            </w:r>
          </w:p>
        </w:tc>
      </w:tr>
      <w:tr w:rsidR="00E51880" w:rsidRPr="00E51880" w:rsidTr="00E51880">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tc>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tc>
      </w:tr>
      <w:tr w:rsidR="00E51880" w:rsidRPr="00E51880" w:rsidTr="00E51880">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tc>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tc>
      </w:tr>
      <w:tr w:rsidR="00E51880" w:rsidRPr="00E51880" w:rsidTr="00E51880">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tc>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tc>
      </w:tr>
    </w:tbl>
    <w:p w:rsidR="00E51880" w:rsidRPr="00E51880" w:rsidRDefault="00E51880" w:rsidP="00E51880"/>
    <w:p w:rsidR="00E51880" w:rsidRPr="00E51880" w:rsidRDefault="00E51880" w:rsidP="00E51880">
      <w:r w:rsidRPr="00E51880">
        <w:t>On the wards students are expected to participate in ward rounds and assist the FY1s and Registrars in general ward work. There will be opportunities for bedside teaching on the ward and in Acute Receiving, there is the opportunity to clerk in patients.</w:t>
      </w:r>
    </w:p>
    <w:p w:rsidR="00BC0C98" w:rsidRDefault="00BC0C98" w:rsidP="00E51880">
      <w:pPr>
        <w:rPr>
          <w:b/>
          <w:bCs/>
        </w:rPr>
      </w:pPr>
      <w:bookmarkStart w:id="4" w:name="toc-7"/>
      <w:bookmarkEnd w:id="4"/>
    </w:p>
    <w:p w:rsidR="00500821" w:rsidRDefault="00500821" w:rsidP="00E51880">
      <w:pPr>
        <w:rPr>
          <w:b/>
          <w:bCs/>
        </w:rPr>
      </w:pPr>
    </w:p>
    <w:p w:rsidR="00500821" w:rsidRDefault="00500821" w:rsidP="00E51880">
      <w:pPr>
        <w:rPr>
          <w:b/>
          <w:bCs/>
        </w:rPr>
      </w:pPr>
    </w:p>
    <w:p w:rsidR="00500821" w:rsidRDefault="00500821" w:rsidP="00E51880">
      <w:pPr>
        <w:rPr>
          <w:b/>
          <w:bCs/>
        </w:rPr>
      </w:pPr>
    </w:p>
    <w:p w:rsidR="00E51880" w:rsidRPr="00E51880" w:rsidRDefault="00E51880" w:rsidP="00E51880">
      <w:r w:rsidRPr="00E51880">
        <w:rPr>
          <w:b/>
          <w:bCs/>
        </w:rPr>
        <w:lastRenderedPageBreak/>
        <w:t>Travel</w:t>
      </w:r>
    </w:p>
    <w:p w:rsidR="00E51880" w:rsidRPr="00E51880" w:rsidRDefault="00E51880" w:rsidP="00E51880">
      <w:pPr>
        <w:numPr>
          <w:ilvl w:val="0"/>
          <w:numId w:val="1"/>
        </w:numPr>
      </w:pPr>
      <w:r w:rsidRPr="00E51880">
        <w:t>From the accommodation, the hospital is a 20 minute bus ride; free bus vouchers are issued to students to travel between the accommodation and the hospital </w:t>
      </w:r>
    </w:p>
    <w:p w:rsidR="00E51880" w:rsidRPr="00E51880" w:rsidRDefault="00E51880" w:rsidP="00E51880">
      <w:pPr>
        <w:numPr>
          <w:ilvl w:val="0"/>
          <w:numId w:val="1"/>
        </w:numPr>
      </w:pPr>
      <w:r w:rsidRPr="00E51880">
        <w:t>Students can park in the Purple Car Park at the rear of the hospital</w:t>
      </w:r>
    </w:p>
    <w:p w:rsidR="00E51880" w:rsidRPr="00E51880" w:rsidRDefault="00E51880" w:rsidP="00E51880">
      <w:pPr>
        <w:numPr>
          <w:ilvl w:val="0"/>
          <w:numId w:val="1"/>
        </w:numPr>
      </w:pPr>
      <w:r w:rsidRPr="00E51880">
        <w:t>There are bike racks at the hospital which students are able to use</w:t>
      </w:r>
      <w:bookmarkStart w:id="5" w:name="toc-8"/>
      <w:bookmarkEnd w:id="5"/>
    </w:p>
    <w:p w:rsidR="00E51880" w:rsidRPr="00E51880" w:rsidRDefault="00E51880" w:rsidP="00E51880">
      <w:pPr>
        <w:numPr>
          <w:ilvl w:val="0"/>
          <w:numId w:val="1"/>
        </w:numPr>
      </w:pPr>
      <w:r w:rsidRPr="00E51880">
        <w:t>If students wish to commute daily they will be compensated to the equivalent of the bus fare</w:t>
      </w:r>
    </w:p>
    <w:p w:rsidR="00E51880" w:rsidRPr="00E51880" w:rsidRDefault="00E51880" w:rsidP="00E51880">
      <w:r w:rsidRPr="00E51880">
        <w:t> </w:t>
      </w:r>
    </w:p>
    <w:p w:rsidR="00E51880" w:rsidRPr="00E51880" w:rsidRDefault="00E51880" w:rsidP="00E51880">
      <w:r w:rsidRPr="00E51880">
        <w:rPr>
          <w:b/>
          <w:bCs/>
        </w:rPr>
        <w:t>Hospital Location</w:t>
      </w:r>
    </w:p>
    <w:p w:rsidR="00E51880" w:rsidRPr="00E51880" w:rsidRDefault="00E51880" w:rsidP="00E51880">
      <w:r w:rsidRPr="00E51880">
        <w:rPr>
          <w:b/>
          <w:bCs/>
        </w:rPr>
        <w:t>Click Map below to go directly to Google maps</w:t>
      </w:r>
      <w:r w:rsidRPr="00E51880">
        <w:br/>
      </w:r>
      <w:hyperlink r:id="rId10" w:history="1">
        <w:r w:rsidRPr="00E51880">
          <w:rPr>
            <w:rStyle w:val="Hyperlink"/>
          </w:rPr>
          <w:t>Forth Valley Royal Hospital - Google Maps</w:t>
        </w:r>
      </w:hyperlink>
    </w:p>
    <w:p w:rsidR="00E51880" w:rsidRPr="00E51880" w:rsidRDefault="00E51880" w:rsidP="00E51880">
      <w:r w:rsidRPr="00E51880">
        <w:rPr>
          <w:b/>
          <w:bCs/>
        </w:rPr>
        <w:t>Hospital address:</w:t>
      </w:r>
    </w:p>
    <w:p w:rsidR="00E51880" w:rsidRPr="00E51880" w:rsidRDefault="00E51880" w:rsidP="00E51880">
      <w:r w:rsidRPr="00E51880">
        <w:t>Forth Valley Royal Hospital</w:t>
      </w:r>
      <w:r w:rsidRPr="00E51880">
        <w:br/>
        <w:t>Stirling Road</w:t>
      </w:r>
      <w:r w:rsidRPr="00E51880">
        <w:br/>
        <w:t>Larbert</w:t>
      </w:r>
      <w:r w:rsidRPr="00E51880">
        <w:br/>
        <w:t>FK5 4WR</w:t>
      </w:r>
    </w:p>
    <w:p w:rsidR="00E51880" w:rsidRPr="00E51880" w:rsidRDefault="00E51880" w:rsidP="00E51880">
      <w:bookmarkStart w:id="6" w:name="toc-9"/>
      <w:bookmarkEnd w:id="6"/>
      <w:r w:rsidRPr="00E51880">
        <w:t> </w:t>
      </w:r>
    </w:p>
    <w:p w:rsidR="00E51880" w:rsidRPr="00E51880" w:rsidRDefault="00E51880" w:rsidP="00E51880">
      <w:bookmarkStart w:id="7" w:name="toc-10"/>
      <w:bookmarkEnd w:id="7"/>
      <w:r w:rsidRPr="00E51880">
        <w:rPr>
          <w:b/>
          <w:bCs/>
        </w:rPr>
        <w:t>Accommodation</w:t>
      </w:r>
    </w:p>
    <w:p w:rsidR="00E51880" w:rsidRPr="00E51880" w:rsidRDefault="00E51880" w:rsidP="00E51880">
      <w:pPr>
        <w:numPr>
          <w:ilvl w:val="0"/>
          <w:numId w:val="2"/>
        </w:numPr>
      </w:pPr>
      <w:r w:rsidRPr="00E51880">
        <w:t>Students are offered accommodation whilst on placement at Forth Valley</w:t>
      </w:r>
    </w:p>
    <w:p w:rsidR="00E51880" w:rsidRPr="00E51880" w:rsidRDefault="00E51880" w:rsidP="00E51880">
      <w:pPr>
        <w:numPr>
          <w:ilvl w:val="0"/>
          <w:numId w:val="2"/>
        </w:numPr>
      </w:pPr>
      <w:r w:rsidRPr="00E51880">
        <w:t>The students are accommodated in what was previously the Junior Doctor's Residence on site at the Falkirk Community Hospital </w:t>
      </w:r>
    </w:p>
    <w:p w:rsidR="00E51880" w:rsidRPr="00E51880" w:rsidRDefault="00E51880" w:rsidP="00E51880">
      <w:pPr>
        <w:numPr>
          <w:ilvl w:val="0"/>
          <w:numId w:val="2"/>
        </w:numPr>
      </w:pPr>
      <w:r w:rsidRPr="00E51880">
        <w:t>There are two floors with 16 en suite bedrooms with a kitchen, sitting room and laundry room on each floor</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250"/>
        <w:gridCol w:w="930"/>
        <w:gridCol w:w="3570"/>
      </w:tblGrid>
      <w:tr w:rsidR="00E51880" w:rsidRPr="00E51880" w:rsidTr="00E51880">
        <w:tc>
          <w:tcPr>
            <w:tcW w:w="2250"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rPr>
                <w:b/>
                <w:bCs/>
                <w:i/>
                <w:iCs/>
              </w:rPr>
              <w:t>Amenities</w:t>
            </w:r>
          </w:p>
        </w:tc>
        <w:tc>
          <w:tcPr>
            <w:tcW w:w="930"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rPr>
                <w:b/>
                <w:bCs/>
                <w:i/>
                <w:iCs/>
              </w:rPr>
              <w:t>Yes/No</w:t>
            </w:r>
          </w:p>
        </w:tc>
        <w:tc>
          <w:tcPr>
            <w:tcW w:w="3570"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rPr>
                <w:b/>
                <w:bCs/>
                <w:i/>
                <w:iCs/>
              </w:rPr>
              <w:t>Other remarks</w:t>
            </w:r>
          </w:p>
        </w:tc>
      </w:tr>
      <w:tr w:rsidR="00E51880" w:rsidRPr="00E51880" w:rsidTr="00E51880">
        <w:tc>
          <w:tcPr>
            <w:tcW w:w="2250"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t>Iron</w:t>
            </w:r>
          </w:p>
        </w:tc>
        <w:tc>
          <w:tcPr>
            <w:tcW w:w="930"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t>Yes</w:t>
            </w:r>
          </w:p>
        </w:tc>
        <w:tc>
          <w:tcPr>
            <w:tcW w:w="3570"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t> Iron &amp; Ironing board provided</w:t>
            </w:r>
          </w:p>
        </w:tc>
      </w:tr>
      <w:tr w:rsidR="00E51880" w:rsidRPr="00E51880" w:rsidTr="00E51880">
        <w:tc>
          <w:tcPr>
            <w:tcW w:w="2250"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t>Stove for cooking</w:t>
            </w:r>
          </w:p>
        </w:tc>
        <w:tc>
          <w:tcPr>
            <w:tcW w:w="930"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t>Yes</w:t>
            </w:r>
          </w:p>
        </w:tc>
        <w:tc>
          <w:tcPr>
            <w:tcW w:w="3570"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t> 2 per floor</w:t>
            </w:r>
          </w:p>
        </w:tc>
      </w:tr>
      <w:tr w:rsidR="00E51880" w:rsidRPr="00E51880" w:rsidTr="00E51880">
        <w:tc>
          <w:tcPr>
            <w:tcW w:w="2250"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t>Utensils</w:t>
            </w:r>
          </w:p>
        </w:tc>
        <w:tc>
          <w:tcPr>
            <w:tcW w:w="930"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t>Yes</w:t>
            </w:r>
          </w:p>
        </w:tc>
        <w:tc>
          <w:tcPr>
            <w:tcW w:w="3570"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t> </w:t>
            </w:r>
          </w:p>
        </w:tc>
      </w:tr>
      <w:tr w:rsidR="00E51880" w:rsidRPr="00E51880" w:rsidTr="00E51880">
        <w:tc>
          <w:tcPr>
            <w:tcW w:w="2250"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t>Microwave</w:t>
            </w:r>
          </w:p>
        </w:tc>
        <w:tc>
          <w:tcPr>
            <w:tcW w:w="930"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t>Yes</w:t>
            </w:r>
          </w:p>
        </w:tc>
        <w:tc>
          <w:tcPr>
            <w:tcW w:w="3570"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t> 2 per floor</w:t>
            </w:r>
          </w:p>
        </w:tc>
      </w:tr>
      <w:tr w:rsidR="00E51880" w:rsidRPr="00E51880" w:rsidTr="00E51880">
        <w:tc>
          <w:tcPr>
            <w:tcW w:w="2250"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t>Oven</w:t>
            </w:r>
          </w:p>
        </w:tc>
        <w:tc>
          <w:tcPr>
            <w:tcW w:w="930"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t>Yes</w:t>
            </w:r>
          </w:p>
        </w:tc>
        <w:tc>
          <w:tcPr>
            <w:tcW w:w="3570"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t> 2 per floor</w:t>
            </w:r>
          </w:p>
        </w:tc>
      </w:tr>
      <w:tr w:rsidR="00E51880" w:rsidRPr="00E51880" w:rsidTr="00E51880">
        <w:tc>
          <w:tcPr>
            <w:tcW w:w="2250"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t>Heater</w:t>
            </w:r>
          </w:p>
        </w:tc>
        <w:tc>
          <w:tcPr>
            <w:tcW w:w="930"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t>Yes</w:t>
            </w:r>
          </w:p>
        </w:tc>
        <w:tc>
          <w:tcPr>
            <w:tcW w:w="3570"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t>Centrally heated</w:t>
            </w:r>
          </w:p>
        </w:tc>
      </w:tr>
      <w:tr w:rsidR="00E51880" w:rsidRPr="00E51880" w:rsidTr="00E51880">
        <w:tc>
          <w:tcPr>
            <w:tcW w:w="2250"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lastRenderedPageBreak/>
              <w:t>Warm water for bathing</w:t>
            </w:r>
          </w:p>
        </w:tc>
        <w:tc>
          <w:tcPr>
            <w:tcW w:w="930"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t>Yes</w:t>
            </w:r>
          </w:p>
        </w:tc>
        <w:tc>
          <w:tcPr>
            <w:tcW w:w="3570"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t> </w:t>
            </w:r>
          </w:p>
        </w:tc>
      </w:tr>
      <w:tr w:rsidR="00E51880" w:rsidRPr="00E51880" w:rsidTr="00E51880">
        <w:tc>
          <w:tcPr>
            <w:tcW w:w="2250"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t>Pillows</w:t>
            </w:r>
          </w:p>
        </w:tc>
        <w:tc>
          <w:tcPr>
            <w:tcW w:w="930"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t>Yes</w:t>
            </w:r>
          </w:p>
        </w:tc>
        <w:tc>
          <w:tcPr>
            <w:tcW w:w="3570"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t> </w:t>
            </w:r>
          </w:p>
        </w:tc>
      </w:tr>
      <w:tr w:rsidR="00E51880" w:rsidRPr="00E51880" w:rsidTr="00E51880">
        <w:tc>
          <w:tcPr>
            <w:tcW w:w="2250"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t>Duvet/ blanket</w:t>
            </w:r>
          </w:p>
        </w:tc>
        <w:tc>
          <w:tcPr>
            <w:tcW w:w="930"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t>Yes</w:t>
            </w:r>
          </w:p>
        </w:tc>
        <w:tc>
          <w:tcPr>
            <w:tcW w:w="3570"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t> </w:t>
            </w:r>
          </w:p>
        </w:tc>
      </w:tr>
      <w:tr w:rsidR="00E51880" w:rsidRPr="00E51880" w:rsidTr="00E51880">
        <w:tc>
          <w:tcPr>
            <w:tcW w:w="2250"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t>Study table</w:t>
            </w:r>
          </w:p>
        </w:tc>
        <w:tc>
          <w:tcPr>
            <w:tcW w:w="930"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t>Yes</w:t>
            </w:r>
          </w:p>
        </w:tc>
        <w:tc>
          <w:tcPr>
            <w:tcW w:w="3570"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t> </w:t>
            </w:r>
          </w:p>
        </w:tc>
      </w:tr>
      <w:tr w:rsidR="00E51880" w:rsidRPr="00E51880" w:rsidTr="00E51880">
        <w:tc>
          <w:tcPr>
            <w:tcW w:w="2250"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t>Study lamp</w:t>
            </w:r>
          </w:p>
        </w:tc>
        <w:tc>
          <w:tcPr>
            <w:tcW w:w="930"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t>Yes</w:t>
            </w:r>
          </w:p>
        </w:tc>
        <w:tc>
          <w:tcPr>
            <w:tcW w:w="3570" w:type="dxa"/>
            <w:tcBorders>
              <w:top w:val="outset" w:sz="6" w:space="0" w:color="auto"/>
              <w:left w:val="outset" w:sz="6" w:space="0" w:color="auto"/>
              <w:bottom w:val="outset" w:sz="6" w:space="0" w:color="auto"/>
              <w:right w:val="outset" w:sz="6" w:space="0" w:color="auto"/>
            </w:tcBorders>
            <w:shd w:val="clear" w:color="auto" w:fill="FFFFFF"/>
            <w:hideMark/>
          </w:tcPr>
          <w:p w:rsidR="00E51880" w:rsidRPr="00E51880" w:rsidRDefault="00E51880" w:rsidP="00E51880">
            <w:r w:rsidRPr="00E51880">
              <w:t> </w:t>
            </w:r>
          </w:p>
        </w:tc>
      </w:tr>
    </w:tbl>
    <w:p w:rsidR="00E51880" w:rsidRPr="00E51880" w:rsidRDefault="00E51880" w:rsidP="00E51880">
      <w:r w:rsidRPr="00E51880">
        <w:br/>
        <w:t>The accommodation is not accessible to Forth Valley by foot which is why bus passes are provided. Some students cycle. </w:t>
      </w:r>
    </w:p>
    <w:p w:rsidR="00E51880" w:rsidRPr="00E51880" w:rsidRDefault="00E51880" w:rsidP="00E51880">
      <w:r w:rsidRPr="00E51880">
        <w:t> </w:t>
      </w:r>
    </w:p>
    <w:p w:rsidR="00E51880" w:rsidRPr="00E51880" w:rsidRDefault="00E51880" w:rsidP="00E51880">
      <w:bookmarkStart w:id="8" w:name="toc-11"/>
      <w:bookmarkEnd w:id="8"/>
      <w:r w:rsidRPr="00E51880">
        <w:rPr>
          <w:b/>
          <w:bCs/>
        </w:rPr>
        <w:t>Food</w:t>
      </w:r>
    </w:p>
    <w:p w:rsidR="00E51880" w:rsidRPr="00E51880" w:rsidRDefault="00E51880" w:rsidP="00E51880">
      <w:pPr>
        <w:numPr>
          <w:ilvl w:val="0"/>
          <w:numId w:val="3"/>
        </w:numPr>
      </w:pPr>
      <w:r w:rsidRPr="00E51880">
        <w:t>A meal in the hospital canteen costs £</w:t>
      </w:r>
      <w:r w:rsidR="00BC0C98">
        <w:t>5</w:t>
      </w:r>
      <w:r w:rsidRPr="00E51880">
        <w:t xml:space="preserve"> on average</w:t>
      </w:r>
    </w:p>
    <w:p w:rsidR="00E51880" w:rsidRPr="00E51880" w:rsidRDefault="00E51880" w:rsidP="00E51880">
      <w:pPr>
        <w:numPr>
          <w:ilvl w:val="0"/>
          <w:numId w:val="3"/>
        </w:numPr>
      </w:pPr>
      <w:r w:rsidRPr="00E51880">
        <w:t>The food served ranges from theatre cooking of steak and onion baguettes and fajitas, as well as more traditional dishes e.g. fish and chips, macaroni cheese, toasted sandwiches, wraps and a variety of salads and fruits</w:t>
      </w:r>
    </w:p>
    <w:p w:rsidR="00E51880" w:rsidRPr="00E51880" w:rsidRDefault="00E51880" w:rsidP="00E51880">
      <w:pPr>
        <w:numPr>
          <w:ilvl w:val="0"/>
          <w:numId w:val="3"/>
        </w:numPr>
      </w:pPr>
      <w:r w:rsidRPr="00E51880">
        <w:t>Food can also be bought from a Marks and Spencer, WHSmith, Starbucks and Costa which are all in the hospital; there is also a RVS café</w:t>
      </w:r>
    </w:p>
    <w:p w:rsidR="00E51880" w:rsidRPr="00E51880" w:rsidRDefault="00E51880" w:rsidP="00E51880">
      <w:r w:rsidRPr="00E51880">
        <w:t> </w:t>
      </w:r>
    </w:p>
    <w:p w:rsidR="00E51880" w:rsidRPr="00E51880" w:rsidRDefault="00E51880" w:rsidP="00E51880">
      <w:bookmarkStart w:id="9" w:name="toc-12"/>
      <w:bookmarkEnd w:id="9"/>
      <w:r w:rsidRPr="00E51880">
        <w:rPr>
          <w:b/>
          <w:bCs/>
        </w:rPr>
        <w:t>Library and Computer Resources</w:t>
      </w:r>
    </w:p>
    <w:p w:rsidR="00E51880" w:rsidRPr="00E51880" w:rsidRDefault="00E51880" w:rsidP="00E51880">
      <w:pPr>
        <w:numPr>
          <w:ilvl w:val="0"/>
          <w:numId w:val="4"/>
        </w:numPr>
      </w:pPr>
      <w:r w:rsidRPr="00E51880">
        <w:t>There is a library which students have access to 24/7</w:t>
      </w:r>
    </w:p>
    <w:p w:rsidR="00E51880" w:rsidRPr="00E51880" w:rsidRDefault="00E51880" w:rsidP="00E51880">
      <w:pPr>
        <w:numPr>
          <w:ilvl w:val="0"/>
          <w:numId w:val="4"/>
        </w:numPr>
      </w:pPr>
      <w:r w:rsidRPr="00E51880">
        <w:t>Students are permitted to borrow books from the library</w:t>
      </w:r>
    </w:p>
    <w:p w:rsidR="00E51880" w:rsidRPr="00E51880" w:rsidRDefault="00E51880" w:rsidP="00E51880">
      <w:pPr>
        <w:numPr>
          <w:ilvl w:val="0"/>
          <w:numId w:val="4"/>
        </w:numPr>
      </w:pPr>
      <w:r w:rsidRPr="00E51880">
        <w:t>Students are given their own loaned copy of the Oxford Handbook relevant to their attachment at the beginning of each block </w:t>
      </w:r>
    </w:p>
    <w:p w:rsidR="00E51880" w:rsidRPr="00E51880" w:rsidRDefault="00E51880" w:rsidP="00E51880">
      <w:pPr>
        <w:numPr>
          <w:ilvl w:val="0"/>
          <w:numId w:val="4"/>
        </w:numPr>
      </w:pPr>
      <w:r w:rsidRPr="00E51880">
        <w:t>Students are also given SHELCAT accounts which allows them to borrow books from other Scottish hospital libraries</w:t>
      </w:r>
    </w:p>
    <w:p w:rsidR="00E51880" w:rsidRPr="00E51880" w:rsidRDefault="00E51880" w:rsidP="00E51880">
      <w:pPr>
        <w:numPr>
          <w:ilvl w:val="0"/>
          <w:numId w:val="4"/>
        </w:numPr>
      </w:pPr>
      <w:r w:rsidRPr="00E51880">
        <w:t>Students are also offered the opportunity to register for an Athens password and usernames which gives them access to: Knowledge Network, on-line educational resources, numerous point-of-care resources e.g. BNF, BMJ Best Practice, mobile apps and range of e-books </w:t>
      </w:r>
    </w:p>
    <w:p w:rsidR="00E51880" w:rsidRPr="00E51880" w:rsidRDefault="00E51880" w:rsidP="00E51880">
      <w:pPr>
        <w:numPr>
          <w:ilvl w:val="0"/>
          <w:numId w:val="4"/>
        </w:numPr>
      </w:pPr>
      <w:r w:rsidRPr="00E51880">
        <w:t>The library also offers tutorials on all the above; the aim is to ensure that the doctors of the future are fully familiarised with the scope of information available to them</w:t>
      </w:r>
    </w:p>
    <w:p w:rsidR="00E51880" w:rsidRPr="00E51880" w:rsidRDefault="00E51880" w:rsidP="00E51880">
      <w:pPr>
        <w:numPr>
          <w:ilvl w:val="0"/>
          <w:numId w:val="4"/>
        </w:numPr>
      </w:pPr>
      <w:r w:rsidRPr="00E51880">
        <w:t>Students are given access to hospital computers</w:t>
      </w:r>
    </w:p>
    <w:p w:rsidR="00E51880" w:rsidRPr="00E51880" w:rsidRDefault="00E51880" w:rsidP="00E51880">
      <w:pPr>
        <w:numPr>
          <w:ilvl w:val="0"/>
          <w:numId w:val="4"/>
        </w:numPr>
      </w:pPr>
      <w:r w:rsidRPr="00E51880">
        <w:lastRenderedPageBreak/>
        <w:t>There are 17 computers in the library and a further 11 computers in the Open Learning Room within the library</w:t>
      </w:r>
    </w:p>
    <w:p w:rsidR="00E51880" w:rsidRPr="00E51880" w:rsidRDefault="00E51880" w:rsidP="00E51880">
      <w:pPr>
        <w:numPr>
          <w:ilvl w:val="0"/>
          <w:numId w:val="4"/>
        </w:numPr>
      </w:pPr>
      <w:r w:rsidRPr="00E51880">
        <w:t>There is a printing service for students to use; all students are given a printer PIN code on arrival </w:t>
      </w:r>
    </w:p>
    <w:p w:rsidR="00E51880" w:rsidRPr="00E51880" w:rsidRDefault="00E51880" w:rsidP="00E51880">
      <w:pPr>
        <w:numPr>
          <w:ilvl w:val="0"/>
          <w:numId w:val="4"/>
        </w:numPr>
      </w:pPr>
      <w:r w:rsidRPr="00E51880">
        <w:t>Printing and photocopying is free for students</w:t>
      </w:r>
    </w:p>
    <w:p w:rsidR="00E51880" w:rsidRPr="00E51880" w:rsidRDefault="00E51880" w:rsidP="00E51880">
      <w:r w:rsidRPr="00E51880">
        <w:t> </w:t>
      </w:r>
      <w:r w:rsidRPr="00E51880">
        <w:br/>
      </w:r>
      <w:r w:rsidRPr="00E51880">
        <w:rPr>
          <w:b/>
          <w:bCs/>
        </w:rPr>
        <w:t>Miscellaneous</w:t>
      </w:r>
    </w:p>
    <w:p w:rsidR="00E51880" w:rsidRPr="00E51880" w:rsidRDefault="00E51880" w:rsidP="00E51880">
      <w:pPr>
        <w:numPr>
          <w:ilvl w:val="0"/>
          <w:numId w:val="5"/>
        </w:numPr>
      </w:pPr>
      <w:r w:rsidRPr="00E51880">
        <w:t>There are shower and changing facilities within the hospital which students are able to use.</w:t>
      </w:r>
    </w:p>
    <w:p w:rsidR="00E51880" w:rsidRPr="00E51880" w:rsidRDefault="00E51880" w:rsidP="00E51880">
      <w:pPr>
        <w:numPr>
          <w:ilvl w:val="0"/>
          <w:numId w:val="5"/>
        </w:numPr>
      </w:pPr>
      <w:r w:rsidRPr="00E51880">
        <w:t>The Doctors Mess, which is very small,  is not accessible to students</w:t>
      </w:r>
    </w:p>
    <w:p w:rsidR="00984461" w:rsidRDefault="00984461"/>
    <w:sectPr w:rsidR="00984461" w:rsidSect="00CE7B1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等线">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等线 Light">
    <w:panose1 w:val="00000000000000000000"/>
    <w:charset w:val="8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C4AF6"/>
    <w:multiLevelType w:val="multilevel"/>
    <w:tmpl w:val="EB72F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FE544C3"/>
    <w:multiLevelType w:val="multilevel"/>
    <w:tmpl w:val="6216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1345D44"/>
    <w:multiLevelType w:val="multilevel"/>
    <w:tmpl w:val="A9301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21914B9"/>
    <w:multiLevelType w:val="multilevel"/>
    <w:tmpl w:val="77EC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E613054"/>
    <w:multiLevelType w:val="multilevel"/>
    <w:tmpl w:val="8DA6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51880"/>
    <w:rsid w:val="00292EEA"/>
    <w:rsid w:val="00500821"/>
    <w:rsid w:val="00984461"/>
    <w:rsid w:val="00BC0C98"/>
    <w:rsid w:val="00CC0A0E"/>
    <w:rsid w:val="00CE7B19"/>
    <w:rsid w:val="00E51880"/>
    <w:rsid w:val="00E87BFF"/>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GB" w:eastAsia="zh-CN"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B19"/>
  </w:style>
  <w:style w:type="paragraph" w:styleId="Heading1">
    <w:name w:val="heading 1"/>
    <w:basedOn w:val="Normal"/>
    <w:next w:val="Normal"/>
    <w:link w:val="Heading1Char"/>
    <w:uiPriority w:val="9"/>
    <w:qFormat/>
    <w:rsid w:val="00E518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18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18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18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18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18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18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18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18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8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18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18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18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18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18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18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18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1880"/>
    <w:rPr>
      <w:rFonts w:eastAsiaTheme="majorEastAsia" w:cstheme="majorBidi"/>
      <w:color w:val="272727" w:themeColor="text1" w:themeTint="D8"/>
    </w:rPr>
  </w:style>
  <w:style w:type="paragraph" w:styleId="Title">
    <w:name w:val="Title"/>
    <w:basedOn w:val="Normal"/>
    <w:next w:val="Normal"/>
    <w:link w:val="TitleChar"/>
    <w:uiPriority w:val="10"/>
    <w:qFormat/>
    <w:rsid w:val="00E518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18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18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18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1880"/>
    <w:pPr>
      <w:spacing w:before="160"/>
      <w:jc w:val="center"/>
    </w:pPr>
    <w:rPr>
      <w:i/>
      <w:iCs/>
      <w:color w:val="404040" w:themeColor="text1" w:themeTint="BF"/>
    </w:rPr>
  </w:style>
  <w:style w:type="character" w:customStyle="1" w:styleId="QuoteChar">
    <w:name w:val="Quote Char"/>
    <w:basedOn w:val="DefaultParagraphFont"/>
    <w:link w:val="Quote"/>
    <w:uiPriority w:val="29"/>
    <w:rsid w:val="00E51880"/>
    <w:rPr>
      <w:i/>
      <w:iCs/>
      <w:color w:val="404040" w:themeColor="text1" w:themeTint="BF"/>
    </w:rPr>
  </w:style>
  <w:style w:type="paragraph" w:styleId="ListParagraph">
    <w:name w:val="List Paragraph"/>
    <w:basedOn w:val="Normal"/>
    <w:uiPriority w:val="34"/>
    <w:qFormat/>
    <w:rsid w:val="00E51880"/>
    <w:pPr>
      <w:ind w:left="720"/>
      <w:contextualSpacing/>
    </w:pPr>
  </w:style>
  <w:style w:type="character" w:styleId="IntenseEmphasis">
    <w:name w:val="Intense Emphasis"/>
    <w:basedOn w:val="DefaultParagraphFont"/>
    <w:uiPriority w:val="21"/>
    <w:qFormat/>
    <w:rsid w:val="00E51880"/>
    <w:rPr>
      <w:i/>
      <w:iCs/>
      <w:color w:val="0F4761" w:themeColor="accent1" w:themeShade="BF"/>
    </w:rPr>
  </w:style>
  <w:style w:type="paragraph" w:styleId="IntenseQuote">
    <w:name w:val="Intense Quote"/>
    <w:basedOn w:val="Normal"/>
    <w:next w:val="Normal"/>
    <w:link w:val="IntenseQuoteChar"/>
    <w:uiPriority w:val="30"/>
    <w:qFormat/>
    <w:rsid w:val="00E518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1880"/>
    <w:rPr>
      <w:i/>
      <w:iCs/>
      <w:color w:val="0F4761" w:themeColor="accent1" w:themeShade="BF"/>
    </w:rPr>
  </w:style>
  <w:style w:type="character" w:styleId="IntenseReference">
    <w:name w:val="Intense Reference"/>
    <w:basedOn w:val="DefaultParagraphFont"/>
    <w:uiPriority w:val="32"/>
    <w:qFormat/>
    <w:rsid w:val="00E51880"/>
    <w:rPr>
      <w:b/>
      <w:bCs/>
      <w:smallCaps/>
      <w:color w:val="0F4761" w:themeColor="accent1" w:themeShade="BF"/>
      <w:spacing w:val="5"/>
    </w:rPr>
  </w:style>
  <w:style w:type="character" w:styleId="Hyperlink">
    <w:name w:val="Hyperlink"/>
    <w:basedOn w:val="DefaultParagraphFont"/>
    <w:uiPriority w:val="99"/>
    <w:unhideWhenUsed/>
    <w:rsid w:val="00E51880"/>
    <w:rPr>
      <w:color w:val="467886" w:themeColor="hyperlink"/>
      <w:u w:val="single"/>
    </w:rPr>
  </w:style>
  <w:style w:type="character" w:customStyle="1" w:styleId="UnresolvedMention">
    <w:name w:val="Unresolved Mention"/>
    <w:basedOn w:val="DefaultParagraphFont"/>
    <w:uiPriority w:val="99"/>
    <w:semiHidden/>
    <w:unhideWhenUsed/>
    <w:rsid w:val="00E51880"/>
    <w:rPr>
      <w:color w:val="605E5C"/>
      <w:shd w:val="clear" w:color="auto" w:fill="E1DFDD"/>
    </w:rPr>
  </w:style>
  <w:style w:type="paragraph" w:styleId="BalloonText">
    <w:name w:val="Balloon Text"/>
    <w:basedOn w:val="Normal"/>
    <w:link w:val="BalloonTextChar"/>
    <w:uiPriority w:val="99"/>
    <w:semiHidden/>
    <w:unhideWhenUsed/>
    <w:rsid w:val="00BC0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C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1812427">
      <w:bodyDiv w:val="1"/>
      <w:marLeft w:val="0"/>
      <w:marRight w:val="0"/>
      <w:marTop w:val="0"/>
      <w:marBottom w:val="0"/>
      <w:divBdr>
        <w:top w:val="none" w:sz="0" w:space="0" w:color="auto"/>
        <w:left w:val="none" w:sz="0" w:space="0" w:color="auto"/>
        <w:bottom w:val="none" w:sz="0" w:space="0" w:color="auto"/>
        <w:right w:val="none" w:sz="0" w:space="0" w:color="auto"/>
      </w:divBdr>
    </w:div>
    <w:div w:id="187007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ot.robinson@nhs.scot" TargetMode="External"/><Relationship Id="rId3" Type="http://schemas.openxmlformats.org/officeDocument/2006/relationships/settings" Target="settings.xml"/><Relationship Id="rId7" Type="http://schemas.openxmlformats.org/officeDocument/2006/relationships/hyperlink" Target="mailto:Chris.kelly@nhs.sco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e.patrick@nhs.scot"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google.co.uk/maps/place/Forth+Valley+Royal+Hospital/@56.0228673,-3.8459087,15z/data=!4m5!3m4!1s0x48887b0893d19ecf:0xaba427125a964772!8m2!3d56.0249269!4d-3.8470996" TargetMode="External"/><Relationship Id="rId4" Type="http://schemas.openxmlformats.org/officeDocument/2006/relationships/webSettings" Target="webSettings.xml"/><Relationship Id="rId9" Type="http://schemas.openxmlformats.org/officeDocument/2006/relationships/hyperlink" Target="https://fvm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810</Words>
  <Characters>4623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NHS Forth Valley</Company>
  <LinksUpToDate>false</LinksUpToDate>
  <CharactersWithSpaces>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Holseida Mucaj</dc:creator>
  <cp:lastModifiedBy>NHS Forth Valley</cp:lastModifiedBy>
  <cp:revision>2</cp:revision>
  <dcterms:created xsi:type="dcterms:W3CDTF">2024-11-25T12:46:00Z</dcterms:created>
  <dcterms:modified xsi:type="dcterms:W3CDTF">2024-11-25T12:46:00Z</dcterms:modified>
</cp:coreProperties>
</file>